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宋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kern w:val="0"/>
          <w:sz w:val="32"/>
          <w:szCs w:val="32"/>
        </w:rPr>
        <w:t>“国创计划”十五周年纪念丛书《改革篇》征文通知</w:t>
      </w:r>
    </w:p>
    <w:p>
      <w:pPr>
        <w:snapToGrid w:val="0"/>
        <w:spacing w:line="36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snapToGrid w:val="0"/>
        <w:spacing w:line="36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bookmarkStart w:id="0" w:name="OLE_LINK10"/>
      <w:r>
        <w:rPr>
          <w:rFonts w:hint="eastAsia" w:ascii="仿宋_GB2312" w:hAnsi="宋体" w:eastAsia="仿宋_GB2312" w:cs="宋体"/>
          <w:kern w:val="0"/>
          <w:sz w:val="28"/>
          <w:szCs w:val="28"/>
        </w:rPr>
        <w:t>在教育部高等教育司的指导下，“国创计划”专家组组织编写“国创计划”十五周年纪念丛书，现将丛书之一《改革篇》征文的有关事项通知如下：</w:t>
      </w:r>
      <w:bookmarkEnd w:id="0"/>
    </w:p>
    <w:p>
      <w:pPr>
        <w:snapToGrid w:val="0"/>
        <w:spacing w:line="360" w:lineRule="auto"/>
        <w:ind w:firstLine="562" w:firstLineChars="200"/>
        <w:rPr>
          <w:rFonts w:ascii="黑体" w:hAnsi="黑体" w:eastAsia="黑体" w:cs="宋体"/>
          <w:b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kern w:val="0"/>
          <w:sz w:val="28"/>
          <w:szCs w:val="28"/>
        </w:rPr>
        <w:t>一、征文对象</w:t>
      </w:r>
    </w:p>
    <w:p>
      <w:pPr>
        <w:snapToGrid w:val="0"/>
        <w:spacing w:line="36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主要针对创新创业教育、特别是“国创计划”推动人才培养改革等方面进行梳理，包括近年来各级领导关于创新创业教育，重点是对“国创计划”的批示、指示和讲话，征集和选编一些与“国创计划”相关的创新创业教育研究论文（包括已发表的）。征集和遴选部分高校近年来推进与“国创计划”相关的创新创业教育改革与实践案例，包括培养模式改革、教学模式改革、课程体系改革和课堂教学改革等。</w:t>
      </w:r>
    </w:p>
    <w:p>
      <w:pPr>
        <w:snapToGrid w:val="0"/>
        <w:spacing w:line="360" w:lineRule="auto"/>
        <w:ind w:firstLine="562" w:firstLineChars="200"/>
        <w:rPr>
          <w:rFonts w:ascii="黑体" w:hAnsi="黑体" w:eastAsia="黑体" w:cs="宋体"/>
          <w:b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kern w:val="0"/>
          <w:sz w:val="28"/>
          <w:szCs w:val="28"/>
        </w:rPr>
        <w:t>二、征文遴选</w:t>
      </w:r>
    </w:p>
    <w:p>
      <w:pPr>
        <w:snapToGrid w:val="0"/>
        <w:spacing w:line="36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由“国创计划”专家组进行征文遴选工作。本次征文活动与“国创计划”十五周年荣誉奖评选工作同步开展。</w:t>
      </w:r>
    </w:p>
    <w:p>
      <w:pPr>
        <w:snapToGrid w:val="0"/>
        <w:spacing w:line="36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各省（区、市）内各级领导关于“国创计划”推进创新创业教育的批示、指示和讲话，由各级教育行政管理部门负责推荐。</w:t>
      </w:r>
    </w:p>
    <w:p>
      <w:pPr>
        <w:snapToGrid w:val="0"/>
        <w:spacing w:line="36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各高校可组织本校撰写</w:t>
      </w:r>
      <w:bookmarkStart w:id="1" w:name="OLE_LINK2"/>
      <w:r>
        <w:rPr>
          <w:rFonts w:hint="eastAsia" w:ascii="仿宋_GB2312" w:hAnsi="宋体" w:eastAsia="仿宋_GB2312" w:cs="宋体"/>
          <w:kern w:val="0"/>
          <w:sz w:val="28"/>
          <w:szCs w:val="28"/>
        </w:rPr>
        <w:t>与“国创计划”相关的创新创业教育研究论文</w:t>
      </w:r>
      <w:bookmarkEnd w:id="1"/>
      <w:r>
        <w:rPr>
          <w:rFonts w:hint="eastAsia" w:ascii="仿宋_GB2312" w:hAnsi="宋体" w:eastAsia="仿宋_GB2312" w:cs="宋体"/>
          <w:kern w:val="0"/>
          <w:sz w:val="28"/>
          <w:szCs w:val="28"/>
        </w:rPr>
        <w:t>，也可推荐近年来在各类媒体、报刊和期刊上已发表的与“国创计划”相关的创新创业教育研究论文。</w:t>
      </w:r>
    </w:p>
    <w:p>
      <w:pPr>
        <w:snapToGrid w:val="0"/>
        <w:spacing w:line="36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各高校撰写的本校“国创计划”推进创新创业教育改革与实践案例，作为学校最佳组织奖评选的重要依据。</w:t>
      </w:r>
      <w:r>
        <w:rPr>
          <w:rFonts w:ascii="仿宋_GB2312" w:hAnsi="宋体" w:eastAsia="仿宋_GB2312" w:cs="宋体"/>
          <w:kern w:val="0"/>
          <w:sz w:val="28"/>
          <w:szCs w:val="28"/>
        </w:rPr>
        <w:t>40个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被评为最佳组织奖的学校所撰写本校“国创计划”推进创新创业教育改革与实践案例，首先入编“国创计划”十五周年纪念丛书《改革篇》。</w:t>
      </w:r>
    </w:p>
    <w:p>
      <w:pPr>
        <w:snapToGrid w:val="0"/>
        <w:spacing w:line="360" w:lineRule="auto"/>
        <w:ind w:firstLine="562" w:firstLineChars="200"/>
        <w:rPr>
          <w:rFonts w:ascii="黑体" w:hAnsi="黑体" w:eastAsia="黑体" w:cs="宋体"/>
          <w:b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kern w:val="0"/>
          <w:sz w:val="28"/>
          <w:szCs w:val="28"/>
        </w:rPr>
        <w:t>三、撰写格式</w:t>
      </w:r>
    </w:p>
    <w:p>
      <w:pPr>
        <w:snapToGrid w:val="0"/>
        <w:spacing w:line="36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每篇论文和案例要求控制在6000字左右，撰写模板如下。</w:t>
      </w:r>
    </w:p>
    <w:p>
      <w:pPr>
        <w:snapToGrid w:val="0"/>
        <w:spacing w:line="360" w:lineRule="auto"/>
        <w:ind w:firstLine="562" w:firstLineChars="200"/>
        <w:rPr>
          <w:rFonts w:ascii="仿宋_GB2312" w:hAnsi="宋体" w:eastAsia="仿宋_GB2312" w:cs="宋体"/>
          <w:b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>（一）各地方教育行政管理部门领导的批示、指示和讲话</w:t>
      </w:r>
    </w:p>
    <w:p>
      <w:pPr>
        <w:snapToGrid w:val="0"/>
        <w:spacing w:line="36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题目：（自行凝练）</w:t>
      </w:r>
    </w:p>
    <w:p>
      <w:pPr>
        <w:snapToGrid w:val="0"/>
        <w:spacing w:line="36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领导简介：（领导的姓名、职位、个人简历等）</w:t>
      </w:r>
    </w:p>
    <w:p>
      <w:pPr>
        <w:snapToGrid w:val="0"/>
        <w:spacing w:line="36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时间：（领导批示、指示和讲话的时间）</w:t>
      </w:r>
    </w:p>
    <w:p>
      <w:pPr>
        <w:snapToGrid w:val="0"/>
        <w:spacing w:line="36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地点：（领导批示、指示和讲话的地点）</w:t>
      </w:r>
    </w:p>
    <w:p>
      <w:pPr>
        <w:snapToGrid w:val="0"/>
        <w:spacing w:line="36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场合：（领导批示、指示和讲话的报告、会议、文章发表报刊等具体的讲话背景和场合的简要描述）。</w:t>
      </w:r>
    </w:p>
    <w:p>
      <w:pPr>
        <w:snapToGrid w:val="0"/>
        <w:spacing w:line="36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内容：整理成Word格式的文本，并附PDF格式的原件。</w:t>
      </w:r>
    </w:p>
    <w:p>
      <w:pPr>
        <w:snapToGrid w:val="0"/>
        <w:spacing w:line="360" w:lineRule="auto"/>
        <w:ind w:firstLine="562" w:firstLineChars="200"/>
        <w:rPr>
          <w:rFonts w:ascii="仿宋_GB2312" w:hAnsi="宋体" w:eastAsia="仿宋_GB2312" w:cs="宋体"/>
          <w:b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>（二）与“国创计划”相关的创新创业教育研究论文撰写模板</w:t>
      </w:r>
    </w:p>
    <w:p>
      <w:pPr>
        <w:pStyle w:val="4"/>
        <w:numPr>
          <w:ilvl w:val="0"/>
          <w:numId w:val="1"/>
        </w:numPr>
        <w:tabs>
          <w:tab w:val="left" w:pos="1134"/>
        </w:tabs>
        <w:snapToGrid w:val="0"/>
        <w:spacing w:line="360" w:lineRule="auto"/>
        <w:ind w:left="0" w:firstLine="600" w:firstLineChars="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格式参见附件八。</w:t>
      </w:r>
    </w:p>
    <w:p>
      <w:pPr>
        <w:pStyle w:val="4"/>
        <w:numPr>
          <w:ilvl w:val="0"/>
          <w:numId w:val="1"/>
        </w:numPr>
        <w:tabs>
          <w:tab w:val="left" w:pos="1134"/>
        </w:tabs>
        <w:snapToGrid w:val="0"/>
        <w:spacing w:line="360" w:lineRule="auto"/>
        <w:ind w:left="0" w:firstLine="600" w:firstLineChars="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已发表的论文请整理成Word格式的文本，并附PDF格式的原件。</w:t>
      </w:r>
    </w:p>
    <w:p>
      <w:pPr>
        <w:snapToGrid w:val="0"/>
        <w:spacing w:line="360" w:lineRule="auto"/>
        <w:ind w:firstLine="562" w:firstLineChars="200"/>
        <w:rPr>
          <w:rFonts w:ascii="仿宋_GB2312" w:hAnsi="宋体" w:eastAsia="仿宋_GB2312" w:cs="宋体"/>
          <w:b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>（三）高校推进创新创业教育改革与实践案例撰写模板</w:t>
      </w:r>
    </w:p>
    <w:p>
      <w:pPr>
        <w:snapToGrid w:val="0"/>
        <w:spacing w:line="36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题目：（自行命题）</w:t>
      </w:r>
    </w:p>
    <w:p>
      <w:pPr>
        <w:snapToGrid w:val="0"/>
        <w:spacing w:line="36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副标题：xx</w:t>
      </w:r>
      <w:bookmarkStart w:id="2" w:name="OLE_LINK68"/>
      <w:r>
        <w:rPr>
          <w:rFonts w:hint="eastAsia" w:ascii="仿宋_GB2312" w:hAnsi="宋体" w:eastAsia="仿宋_GB2312" w:cs="宋体"/>
          <w:kern w:val="0"/>
          <w:sz w:val="28"/>
          <w:szCs w:val="28"/>
        </w:rPr>
        <w:t>学校推进创新创业教育改革</w:t>
      </w:r>
      <w:bookmarkEnd w:id="2"/>
      <w:r>
        <w:rPr>
          <w:rFonts w:hint="eastAsia" w:ascii="仿宋_GB2312" w:hAnsi="宋体" w:eastAsia="仿宋_GB2312" w:cs="宋体"/>
          <w:kern w:val="0"/>
          <w:sz w:val="28"/>
          <w:szCs w:val="28"/>
        </w:rPr>
        <w:t>与实践介绍</w:t>
      </w:r>
    </w:p>
    <w:p>
      <w:pPr>
        <w:snapToGrid w:val="0"/>
        <w:spacing w:line="36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1.学校开展大学生创新创业训练计划情况</w:t>
      </w:r>
    </w:p>
    <w:p>
      <w:pPr>
        <w:snapToGrid w:val="0"/>
        <w:spacing w:line="36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简要介绍“国创计划”开展的规模与范围、形式与举措和主要成就与经验等。</w:t>
      </w:r>
    </w:p>
    <w:p>
      <w:pPr>
        <w:snapToGrid w:val="0"/>
        <w:spacing w:line="36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2.</w:t>
      </w:r>
      <w:bookmarkStart w:id="3" w:name="OLE_LINK71"/>
      <w:r>
        <w:rPr>
          <w:rFonts w:hint="eastAsia" w:ascii="仿宋_GB2312" w:hAnsi="宋体" w:eastAsia="仿宋_GB2312" w:cs="宋体"/>
          <w:kern w:val="0"/>
          <w:sz w:val="28"/>
          <w:szCs w:val="28"/>
        </w:rPr>
        <w:t>学校推进创新创业教育改革情况</w:t>
      </w:r>
      <w:bookmarkEnd w:id="3"/>
    </w:p>
    <w:p>
      <w:pPr>
        <w:snapToGrid w:val="0"/>
        <w:spacing w:line="36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包括培养模式改革、教学模式改革、课程体系改革和课堂教学改革等。</w:t>
      </w:r>
    </w:p>
    <w:p>
      <w:pPr>
        <w:snapToGrid w:val="0"/>
        <w:spacing w:line="36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3.学校推进创新创业教育改革效果</w:t>
      </w:r>
    </w:p>
    <w:p>
      <w:pPr>
        <w:snapToGrid w:val="0"/>
        <w:spacing w:line="36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包括改革取得的成果、推广应用价值、以及对提升人才培养质量、培养创新型人才的作用与效果等。</w:t>
      </w:r>
    </w:p>
    <w:p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72312B"/>
    <w:multiLevelType w:val="multilevel"/>
    <w:tmpl w:val="7E72312B"/>
    <w:lvl w:ilvl="0" w:tentative="0">
      <w:start w:val="1"/>
      <w:numFmt w:val="decimal"/>
      <w:lvlText w:val="%1．"/>
      <w:lvlJc w:val="left"/>
      <w:pPr>
        <w:ind w:left="13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40" w:hanging="420"/>
      </w:pPr>
    </w:lvl>
    <w:lvl w:ilvl="2" w:tentative="0">
      <w:start w:val="1"/>
      <w:numFmt w:val="lowerRoman"/>
      <w:lvlText w:val="%3."/>
      <w:lvlJc w:val="right"/>
      <w:pPr>
        <w:ind w:left="1860" w:hanging="420"/>
      </w:pPr>
    </w:lvl>
    <w:lvl w:ilvl="3" w:tentative="0">
      <w:start w:val="1"/>
      <w:numFmt w:val="decimal"/>
      <w:lvlText w:val="%4."/>
      <w:lvlJc w:val="left"/>
      <w:pPr>
        <w:ind w:left="2280" w:hanging="420"/>
      </w:pPr>
    </w:lvl>
    <w:lvl w:ilvl="4" w:tentative="0">
      <w:start w:val="1"/>
      <w:numFmt w:val="lowerLetter"/>
      <w:lvlText w:val="%5)"/>
      <w:lvlJc w:val="left"/>
      <w:pPr>
        <w:ind w:left="2700" w:hanging="420"/>
      </w:pPr>
    </w:lvl>
    <w:lvl w:ilvl="5" w:tentative="0">
      <w:start w:val="1"/>
      <w:numFmt w:val="lowerRoman"/>
      <w:lvlText w:val="%6."/>
      <w:lvlJc w:val="right"/>
      <w:pPr>
        <w:ind w:left="3120" w:hanging="420"/>
      </w:pPr>
    </w:lvl>
    <w:lvl w:ilvl="6" w:tentative="0">
      <w:start w:val="1"/>
      <w:numFmt w:val="decimal"/>
      <w:lvlText w:val="%7."/>
      <w:lvlJc w:val="left"/>
      <w:pPr>
        <w:ind w:left="3540" w:hanging="420"/>
      </w:pPr>
    </w:lvl>
    <w:lvl w:ilvl="7" w:tentative="0">
      <w:start w:val="1"/>
      <w:numFmt w:val="lowerLetter"/>
      <w:lvlText w:val="%8)"/>
      <w:lvlJc w:val="left"/>
      <w:pPr>
        <w:ind w:left="3960" w:hanging="420"/>
      </w:pPr>
    </w:lvl>
    <w:lvl w:ilvl="8" w:tentative="0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jJiYTIzYWVlZGZlM2EzMzYwZmFiM2QxYjEzYzQifQ=="/>
  </w:docVars>
  <w:rsids>
    <w:rsidRoot w:val="21C55E53"/>
    <w:rsid w:val="21C5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2022-05-09T03:13:00Z</dcterms:created>
  <dc:creator>dell</dc:creator>
  <cp:lastModifiedBy>dell</cp:lastModifiedBy>
  <dcterms:modified xsi:type="dcterms:W3CDTF">2022-05-09T03:14:00Z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F803C5CCCD32410E9EAF7F6A508E3AB3</vt:lpwstr>
  </property>
</Properties>
</file>