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8DA" w:rsidRDefault="002D48DA" w:rsidP="002D48DA">
      <w:pPr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附件一：</w:t>
      </w:r>
    </w:p>
    <w:p w:rsidR="002D48DA" w:rsidRDefault="002D48DA" w:rsidP="002D48DA">
      <w:pPr>
        <w:spacing w:line="360" w:lineRule="auto"/>
        <w:jc w:val="center"/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艺术与文化创意</w:t>
      </w:r>
      <w:r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  <w:t>（辅修项目）培养方</w:t>
      </w:r>
      <w:r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案</w:t>
      </w:r>
    </w:p>
    <w:p w:rsidR="002D48DA" w:rsidRDefault="002D48DA" w:rsidP="002D48DA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一、本项目面向南京大学所有全日制本科二年</w:t>
      </w:r>
      <w:r>
        <w:rPr>
          <w:rFonts w:ascii="仿宋" w:eastAsia="仿宋" w:hAnsi="仿宋" w:cs="宋体" w:hint="eastAsia"/>
          <w:color w:val="000000" w:themeColor="text1"/>
          <w:sz w:val="30"/>
          <w:szCs w:val="30"/>
          <w:lang w:eastAsia="zh-CN"/>
        </w:rPr>
        <w:t>级</w:t>
      </w:r>
      <w:r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、三年级学生，需经过选拔方可进入本项目学习；</w:t>
      </w:r>
    </w:p>
    <w:p w:rsidR="002D48DA" w:rsidRDefault="002D48DA" w:rsidP="002D48DA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二、本项目学</w:t>
      </w:r>
      <w:r>
        <w:rPr>
          <w:rFonts w:ascii="仿宋" w:eastAsia="仿宋" w:hAnsi="仿宋"/>
          <w:color w:val="000000" w:themeColor="text1"/>
          <w:sz w:val="30"/>
          <w:szCs w:val="30"/>
          <w:lang w:eastAsia="zh-CN"/>
        </w:rPr>
        <w:t>习时间</w:t>
      </w:r>
      <w:r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为2年（3学期课堂授课，1学期结业</w:t>
      </w:r>
      <w:bookmarkStart w:id="0" w:name="_GoBack"/>
      <w:bookmarkEnd w:id="0"/>
      <w:r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论文写作）；</w:t>
      </w:r>
    </w:p>
    <w:p w:rsidR="002D48DA" w:rsidRDefault="002D48DA" w:rsidP="002D48DA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三、本项目采取“课堂授课+专业实践+国际交流”培养模式，包括学科平台课程、专业核心课程、专业实践与</w:t>
      </w:r>
      <w:r>
        <w:rPr>
          <w:rFonts w:ascii="仿宋" w:eastAsia="仿宋" w:hAnsi="仿宋"/>
          <w:color w:val="000000" w:themeColor="text1"/>
          <w:sz w:val="30"/>
          <w:szCs w:val="30"/>
          <w:lang w:eastAsia="zh-CN"/>
        </w:rPr>
        <w:t>结业</w:t>
      </w:r>
      <w:r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论文，以及一次以艺术与文化创意为主题的跨境研修活动（一般为期两周，包括教学、考察、参观、以及研修成果完成和展示）；</w:t>
      </w:r>
    </w:p>
    <w:p w:rsidR="002D48DA" w:rsidRDefault="002D48DA" w:rsidP="002D48DA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四、本项目采取学分制：学生修完本项目规定</w:t>
      </w:r>
      <w:r>
        <w:rPr>
          <w:rFonts w:ascii="仿宋" w:eastAsia="仿宋" w:hAnsi="仿宋"/>
          <w:color w:val="000000" w:themeColor="text1"/>
          <w:sz w:val="30"/>
          <w:szCs w:val="30"/>
          <w:lang w:eastAsia="zh-CN"/>
        </w:rPr>
        <w:t>课程30个学分以上（含30分），</w:t>
      </w:r>
      <w:r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成绩合格者，可申请</w:t>
      </w:r>
      <w:r>
        <w:rPr>
          <w:rFonts w:ascii="仿宋" w:eastAsia="仿宋" w:hAnsi="仿宋"/>
          <w:color w:val="000000" w:themeColor="text1"/>
          <w:sz w:val="30"/>
          <w:szCs w:val="30"/>
          <w:lang w:eastAsia="zh-CN"/>
        </w:rPr>
        <w:t>辅修项目</w:t>
      </w:r>
      <w:r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证书。</w:t>
      </w:r>
    </w:p>
    <w:p w:rsidR="002D48DA" w:rsidRDefault="002D48DA" w:rsidP="002D48DA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</w:p>
    <w:p w:rsidR="00443102" w:rsidRPr="002D48DA" w:rsidRDefault="002D48DA">
      <w:pPr>
        <w:rPr>
          <w:rFonts w:ascii="仿宋" w:eastAsia="仿宋" w:hAnsi="仿宋" w:hint="eastAsia"/>
          <w:color w:val="000000" w:themeColor="text1"/>
          <w:sz w:val="28"/>
          <w:szCs w:val="28"/>
          <w:lang w:eastAsia="zh-CN"/>
        </w:rPr>
      </w:pPr>
      <w:r>
        <w:rPr>
          <w:rFonts w:ascii="仿宋" w:eastAsia="仿宋" w:hAnsi="仿宋"/>
          <w:color w:val="000000" w:themeColor="text1"/>
          <w:sz w:val="28"/>
          <w:szCs w:val="28"/>
          <w:lang w:eastAsia="zh-CN"/>
        </w:rPr>
        <w:br w:type="page"/>
      </w:r>
    </w:p>
    <w:sectPr w:rsidR="00443102" w:rsidRPr="002D4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C56" w:rsidRDefault="00EF2C56" w:rsidP="002D48DA">
      <w:r>
        <w:separator/>
      </w:r>
    </w:p>
  </w:endnote>
  <w:endnote w:type="continuationSeparator" w:id="0">
    <w:p w:rsidR="00EF2C56" w:rsidRDefault="00EF2C56" w:rsidP="002D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C56" w:rsidRDefault="00EF2C56" w:rsidP="002D48DA">
      <w:r>
        <w:separator/>
      </w:r>
    </w:p>
  </w:footnote>
  <w:footnote w:type="continuationSeparator" w:id="0">
    <w:p w:rsidR="00EF2C56" w:rsidRDefault="00EF2C56" w:rsidP="002D4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207"/>
    <w:rsid w:val="00030A7F"/>
    <w:rsid w:val="002D48DA"/>
    <w:rsid w:val="00306BF7"/>
    <w:rsid w:val="00510207"/>
    <w:rsid w:val="00EF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8E356C-DEB9-4D36-8A98-ECF1AB3E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8DA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48D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2D48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48DA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2D48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</dc:creator>
  <cp:keywords/>
  <dc:description/>
  <cp:lastModifiedBy>Heidi</cp:lastModifiedBy>
  <cp:revision>2</cp:revision>
  <dcterms:created xsi:type="dcterms:W3CDTF">2020-08-28T07:00:00Z</dcterms:created>
  <dcterms:modified xsi:type="dcterms:W3CDTF">2020-08-28T07:00:00Z</dcterms:modified>
</cp:coreProperties>
</file>