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A3E" w:rsidRPr="0016175F" w:rsidRDefault="00C33A3E" w:rsidP="00C33A3E">
      <w:pPr>
        <w:spacing w:line="360" w:lineRule="auto"/>
        <w:rPr>
          <w:rFonts w:ascii="仿宋" w:eastAsia="仿宋" w:hAnsi="仿宋"/>
          <w:b/>
          <w:color w:val="000000" w:themeColor="text1"/>
          <w:sz w:val="32"/>
          <w:szCs w:val="30"/>
          <w:lang w:eastAsia="zh-CN"/>
        </w:rPr>
      </w:pPr>
      <w:r w:rsidRPr="0016175F">
        <w:rPr>
          <w:rFonts w:ascii="仿宋" w:eastAsia="仿宋" w:hAnsi="仿宋" w:hint="eastAsia"/>
          <w:b/>
          <w:color w:val="000000" w:themeColor="text1"/>
          <w:sz w:val="32"/>
          <w:szCs w:val="30"/>
          <w:lang w:eastAsia="zh-CN"/>
        </w:rPr>
        <w:t>附件二：</w:t>
      </w:r>
    </w:p>
    <w:p w:rsidR="00C33A3E" w:rsidRPr="0016175F" w:rsidRDefault="00C33A3E" w:rsidP="00C33A3E">
      <w:pPr>
        <w:spacing w:line="360" w:lineRule="auto"/>
        <w:jc w:val="center"/>
        <w:rPr>
          <w:rFonts w:ascii="仿宋" w:eastAsia="仿宋" w:hAnsi="仿宋"/>
          <w:b/>
          <w:color w:val="000000" w:themeColor="text1"/>
          <w:sz w:val="32"/>
          <w:szCs w:val="30"/>
          <w:lang w:eastAsia="zh-CN"/>
        </w:rPr>
      </w:pPr>
      <w:r w:rsidRPr="0016175F">
        <w:rPr>
          <w:rFonts w:ascii="仿宋" w:eastAsia="仿宋" w:hAnsi="仿宋" w:hint="eastAsia"/>
          <w:b/>
          <w:color w:val="000000" w:themeColor="text1"/>
          <w:sz w:val="32"/>
          <w:szCs w:val="30"/>
          <w:lang w:eastAsia="zh-CN"/>
        </w:rPr>
        <w:t>艺术与文化创意（第二专业）教学计划</w:t>
      </w:r>
    </w:p>
    <w:p w:rsidR="00C33A3E" w:rsidRPr="0016175F" w:rsidRDefault="00C33A3E" w:rsidP="00C33A3E">
      <w:pPr>
        <w:spacing w:line="360" w:lineRule="auto"/>
        <w:ind w:firstLineChars="200" w:firstLine="600"/>
        <w:rPr>
          <w:rFonts w:ascii="仿宋" w:eastAsia="仿宋" w:hAnsi="仿宋"/>
          <w:color w:val="000000" w:themeColor="text1"/>
          <w:sz w:val="30"/>
          <w:szCs w:val="30"/>
          <w:lang w:eastAsia="zh-CN"/>
        </w:rPr>
      </w:pPr>
      <w:r w:rsidRPr="0016175F">
        <w:rPr>
          <w:rFonts w:ascii="仿宋" w:eastAsia="仿宋" w:hAnsi="仿宋" w:hint="eastAsia"/>
          <w:color w:val="000000" w:themeColor="text1"/>
          <w:sz w:val="30"/>
          <w:szCs w:val="30"/>
          <w:lang w:eastAsia="zh-CN"/>
        </w:rPr>
        <w:t>为培养学生在艺术与文化创意领域的理论与创新实践能力，本专业课程聚焦三个主要领域：“艺术与设计基础”（A）、“文化研究与文化创意”（B）、“艺术管理和文化产业”（C），并相应设置中西艺术史、中西设计史、设计实践、文化创意、文化产业等特色课程模块，同时辅以学术讲座、国内外学术研修、艺术策展与各类工作坊等实践项目。</w:t>
      </w:r>
    </w:p>
    <w:p w:rsidR="00C33A3E" w:rsidRPr="0016175F" w:rsidRDefault="00C33A3E" w:rsidP="00C33A3E">
      <w:pPr>
        <w:rPr>
          <w:rFonts w:ascii="仿宋" w:eastAsia="仿宋" w:hAnsi="仿宋"/>
          <w:color w:val="000000" w:themeColor="text1"/>
          <w:sz w:val="30"/>
          <w:szCs w:val="30"/>
          <w:lang w:eastAsia="zh-CN"/>
        </w:rPr>
      </w:pPr>
      <w:r w:rsidRPr="0016175F">
        <w:rPr>
          <w:rFonts w:ascii="仿宋" w:eastAsia="仿宋" w:hAnsi="仿宋"/>
          <w:color w:val="000000" w:themeColor="text1"/>
          <w:sz w:val="30"/>
          <w:szCs w:val="30"/>
          <w:lang w:eastAsia="zh-CN"/>
        </w:rPr>
        <w:br w:type="page"/>
      </w:r>
    </w:p>
    <w:tbl>
      <w:tblPr>
        <w:tblW w:w="10456" w:type="dxa"/>
        <w:jc w:val="center"/>
        <w:tblLook w:val="04A0" w:firstRow="1" w:lastRow="0" w:firstColumn="1" w:lastColumn="0" w:noHBand="0" w:noVBand="1"/>
      </w:tblPr>
      <w:tblGrid>
        <w:gridCol w:w="437"/>
        <w:gridCol w:w="667"/>
        <w:gridCol w:w="1276"/>
        <w:gridCol w:w="2389"/>
        <w:gridCol w:w="566"/>
        <w:gridCol w:w="707"/>
        <w:gridCol w:w="566"/>
        <w:gridCol w:w="706"/>
        <w:gridCol w:w="1128"/>
        <w:gridCol w:w="1123"/>
        <w:gridCol w:w="891"/>
      </w:tblGrid>
      <w:tr w:rsidR="00C33A3E" w:rsidRPr="0016175F" w:rsidTr="00025705">
        <w:trPr>
          <w:trHeight w:val="1188"/>
          <w:jc w:val="center"/>
        </w:trPr>
        <w:tc>
          <w:tcPr>
            <w:tcW w:w="43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b/>
                <w:bCs/>
                <w:color w:val="000000" w:themeColor="text1"/>
                <w:sz w:val="22"/>
                <w:szCs w:val="22"/>
                <w:lang w:eastAsia="zh-CN"/>
              </w:rPr>
              <w:lastRenderedPageBreak/>
              <w:t>课程模块</w:t>
            </w:r>
          </w:p>
        </w:tc>
        <w:tc>
          <w:tcPr>
            <w:tcW w:w="6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b/>
                <w:bCs/>
                <w:color w:val="000000" w:themeColor="text1"/>
                <w:sz w:val="22"/>
                <w:szCs w:val="22"/>
                <w:lang w:eastAsia="zh-CN"/>
              </w:rPr>
              <w:t>课</w:t>
            </w:r>
            <w:r w:rsidRPr="0016175F">
              <w:rPr>
                <w:rFonts w:ascii="宋体" w:eastAsia="宋体" w:hAnsi="宋体" w:cs="宋体" w:hint="eastAsia"/>
                <w:b/>
                <w:bCs/>
                <w:color w:val="000000" w:themeColor="text1"/>
                <w:sz w:val="22"/>
                <w:szCs w:val="22"/>
                <w:lang w:eastAsia="zh-CN"/>
              </w:rPr>
              <w:br/>
              <w:t>程</w:t>
            </w:r>
            <w:r w:rsidRPr="0016175F">
              <w:rPr>
                <w:rFonts w:ascii="宋体" w:eastAsia="宋体" w:hAnsi="宋体" w:cs="宋体" w:hint="eastAsia"/>
                <w:b/>
                <w:bCs/>
                <w:color w:val="000000" w:themeColor="text1"/>
                <w:sz w:val="22"/>
                <w:szCs w:val="22"/>
                <w:lang w:eastAsia="zh-CN"/>
              </w:rPr>
              <w:br/>
              <w:t>领</w:t>
            </w:r>
          </w:p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b/>
                <w:bCs/>
                <w:color w:val="000000" w:themeColor="text1"/>
                <w:sz w:val="22"/>
                <w:szCs w:val="22"/>
                <w:lang w:eastAsia="zh-CN"/>
              </w:rPr>
              <w:t>域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b/>
                <w:bCs/>
                <w:color w:val="000000" w:themeColor="text1"/>
                <w:sz w:val="22"/>
                <w:szCs w:val="22"/>
                <w:lang w:eastAsia="zh-CN"/>
              </w:rPr>
              <w:t>课程编号</w:t>
            </w:r>
          </w:p>
        </w:tc>
        <w:tc>
          <w:tcPr>
            <w:tcW w:w="238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b/>
                <w:bCs/>
                <w:color w:val="000000" w:themeColor="text1"/>
                <w:sz w:val="22"/>
                <w:szCs w:val="22"/>
                <w:lang w:eastAsia="zh-CN"/>
              </w:rPr>
              <w:t>课程名称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b/>
                <w:bCs/>
                <w:color w:val="000000" w:themeColor="text1"/>
                <w:sz w:val="22"/>
                <w:szCs w:val="22"/>
                <w:lang w:eastAsia="zh-CN"/>
              </w:rPr>
              <w:t>课程学分</w:t>
            </w:r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b/>
                <w:bCs/>
                <w:color w:val="000000" w:themeColor="text1"/>
                <w:sz w:val="22"/>
                <w:szCs w:val="22"/>
                <w:lang w:eastAsia="zh-CN"/>
              </w:rPr>
              <w:t>周学时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b/>
                <w:bCs/>
                <w:color w:val="000000" w:themeColor="text1"/>
                <w:sz w:val="22"/>
                <w:szCs w:val="22"/>
                <w:lang w:eastAsia="zh-CN"/>
              </w:rPr>
              <w:t>修读学期</w:t>
            </w: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b/>
                <w:bCs/>
                <w:color w:val="000000" w:themeColor="text1"/>
                <w:sz w:val="22"/>
                <w:szCs w:val="22"/>
                <w:lang w:eastAsia="zh-CN"/>
              </w:rPr>
              <w:t>准入/准出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b/>
                <w:bCs/>
                <w:color w:val="000000" w:themeColor="text1"/>
                <w:sz w:val="22"/>
                <w:szCs w:val="22"/>
                <w:lang w:eastAsia="zh-CN"/>
              </w:rPr>
              <w:t>理论/实践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b/>
                <w:bCs/>
                <w:color w:val="000000" w:themeColor="text1"/>
                <w:sz w:val="22"/>
                <w:szCs w:val="22"/>
                <w:lang w:eastAsia="zh-CN"/>
              </w:rPr>
              <w:t>备注</w:t>
            </w: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b/>
                <w:bCs/>
                <w:color w:val="000000" w:themeColor="text1"/>
                <w:sz w:val="22"/>
                <w:szCs w:val="22"/>
                <w:lang w:eastAsia="zh-CN"/>
              </w:rPr>
              <w:t>学生毕业应修总学分构成</w:t>
            </w:r>
          </w:p>
        </w:tc>
      </w:tr>
      <w:tr w:rsidR="00C33A3E" w:rsidRPr="0016175F" w:rsidTr="00025705">
        <w:trPr>
          <w:trHeight w:val="360"/>
          <w:jc w:val="center"/>
        </w:trPr>
        <w:tc>
          <w:tcPr>
            <w:tcW w:w="43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平台课程模块</w:t>
            </w:r>
          </w:p>
        </w:tc>
        <w:tc>
          <w:tcPr>
            <w:tcW w:w="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0361730</w:t>
            </w:r>
          </w:p>
        </w:tc>
        <w:tc>
          <w:tcPr>
            <w:tcW w:w="2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中国艺术史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2"/>
                <w:szCs w:val="12"/>
                <w:lang w:eastAsia="zh-CN"/>
              </w:rPr>
              <w:t>一/三</w:t>
            </w: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准出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本模块应修总学分：17</w:t>
            </w:r>
          </w:p>
        </w:tc>
      </w:tr>
      <w:tr w:rsidR="00C33A3E" w:rsidRPr="0016175F" w:rsidTr="00025705">
        <w:trPr>
          <w:trHeight w:val="360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C33A3E" w:rsidRPr="0016175F" w:rsidRDefault="00C33A3E" w:rsidP="00025705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0361720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西方艺术史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2"/>
                <w:szCs w:val="12"/>
                <w:lang w:eastAsia="zh-CN"/>
              </w:rPr>
              <w:t>一/三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准出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英文授课</w:t>
            </w:r>
          </w:p>
        </w:tc>
        <w:tc>
          <w:tcPr>
            <w:tcW w:w="8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3A3E" w:rsidRPr="0016175F" w:rsidRDefault="00C33A3E" w:rsidP="00025705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C33A3E" w:rsidRPr="0016175F" w:rsidTr="00025705">
        <w:trPr>
          <w:trHeight w:val="360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C33A3E" w:rsidRPr="0016175F" w:rsidRDefault="00C33A3E" w:rsidP="00025705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61000680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西方设计史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2"/>
                <w:szCs w:val="12"/>
                <w:lang w:eastAsia="zh-CN"/>
              </w:rPr>
              <w:t>一/三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准出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英文授课</w:t>
            </w:r>
          </w:p>
        </w:tc>
        <w:tc>
          <w:tcPr>
            <w:tcW w:w="8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3A3E" w:rsidRPr="0016175F" w:rsidRDefault="00C33A3E" w:rsidP="00025705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C33A3E" w:rsidRPr="0016175F" w:rsidTr="00025705">
        <w:trPr>
          <w:trHeight w:val="360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C33A3E" w:rsidRPr="0016175F" w:rsidRDefault="00C33A3E" w:rsidP="00025705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0330120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文化创意进阶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二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准出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3A3E" w:rsidRPr="0016175F" w:rsidRDefault="00C33A3E" w:rsidP="00025705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C33A3E" w:rsidRPr="0016175F" w:rsidTr="00025705">
        <w:trPr>
          <w:trHeight w:val="360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C33A3E" w:rsidRPr="0016175F" w:rsidRDefault="00C33A3E" w:rsidP="00025705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61000780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新媒体文化与创意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2"/>
                <w:szCs w:val="12"/>
                <w:lang w:eastAsia="zh-CN"/>
              </w:rPr>
              <w:t>一/三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准出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3A3E" w:rsidRPr="0016175F" w:rsidRDefault="00C33A3E" w:rsidP="00025705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C33A3E" w:rsidRPr="0016175F" w:rsidTr="00025705">
        <w:trPr>
          <w:trHeight w:val="360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C33A3E" w:rsidRPr="0016175F" w:rsidRDefault="00C33A3E" w:rsidP="00025705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61000880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文化研究实践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12"/>
                <w:szCs w:val="1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2"/>
                <w:szCs w:val="12"/>
                <w:lang w:eastAsia="zh-CN"/>
              </w:rPr>
              <w:t>一/三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准出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3A3E" w:rsidRPr="0016175F" w:rsidRDefault="00C33A3E" w:rsidP="00025705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C33A3E" w:rsidRPr="0016175F" w:rsidTr="00025705">
        <w:trPr>
          <w:trHeight w:val="360"/>
          <w:jc w:val="center"/>
        </w:trPr>
        <w:tc>
          <w:tcPr>
            <w:tcW w:w="437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3A3E" w:rsidRPr="0016175F" w:rsidRDefault="00C33A3E" w:rsidP="00025705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77003310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艺术管理实务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12"/>
                <w:szCs w:val="1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2"/>
                <w:szCs w:val="12"/>
                <w:lang w:eastAsia="zh-CN"/>
              </w:rPr>
              <w:t>一/三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准出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3A3E" w:rsidRPr="0016175F" w:rsidRDefault="00C33A3E" w:rsidP="00025705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C33A3E" w:rsidRPr="0016175F" w:rsidTr="00025705">
        <w:trPr>
          <w:trHeight w:val="360"/>
          <w:jc w:val="center"/>
        </w:trPr>
        <w:tc>
          <w:tcPr>
            <w:tcW w:w="437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专业理论课程模块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61000820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设计实践入门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12"/>
                <w:szCs w:val="1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2"/>
                <w:szCs w:val="12"/>
                <w:lang w:eastAsia="zh-CN"/>
              </w:rPr>
              <w:t>一/三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英文授课</w:t>
            </w:r>
          </w:p>
        </w:tc>
        <w:tc>
          <w:tcPr>
            <w:tcW w:w="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本模块应修总学分：12（建议A、B、C各2门）</w:t>
            </w:r>
          </w:p>
        </w:tc>
      </w:tr>
      <w:tr w:rsidR="00C33A3E" w:rsidRPr="0016175F" w:rsidTr="00025705">
        <w:trPr>
          <w:trHeight w:val="360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0360110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艺术导论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12"/>
                <w:szCs w:val="1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2"/>
                <w:szCs w:val="12"/>
                <w:lang w:eastAsia="zh-CN"/>
              </w:rPr>
              <w:t>一/三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33A3E" w:rsidRPr="0016175F" w:rsidRDefault="00C33A3E" w:rsidP="00025705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C33A3E" w:rsidRPr="0016175F" w:rsidTr="00025705">
        <w:trPr>
          <w:trHeight w:val="360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00360140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0"/>
                <w:szCs w:val="20"/>
                <w:lang w:eastAsia="zh-CN"/>
              </w:rPr>
              <w:t>艺术社会学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12"/>
                <w:szCs w:val="1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2"/>
                <w:szCs w:val="12"/>
                <w:lang w:eastAsia="zh-CN"/>
              </w:rPr>
              <w:t>一/三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33A3E" w:rsidRPr="0016175F" w:rsidRDefault="00C33A3E" w:rsidP="00025705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C33A3E" w:rsidRPr="0016175F" w:rsidTr="00025705">
        <w:trPr>
          <w:trHeight w:val="360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8F2D89"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  <w:t>61001220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0"/>
                <w:szCs w:val="20"/>
                <w:lang w:eastAsia="zh-CN"/>
              </w:rPr>
              <w:t>民俗与设计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12"/>
                <w:szCs w:val="1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2"/>
                <w:szCs w:val="12"/>
                <w:lang w:eastAsia="zh-CN"/>
              </w:rPr>
              <w:t>一/三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33A3E" w:rsidRPr="0016175F" w:rsidRDefault="00C33A3E" w:rsidP="00025705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C33A3E" w:rsidRPr="0016175F" w:rsidTr="00025705">
        <w:trPr>
          <w:trHeight w:val="360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8F2D89"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  <w:t>00371890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0"/>
                <w:szCs w:val="20"/>
                <w:lang w:eastAsia="zh-CN"/>
              </w:rPr>
              <w:t>中西方视觉艺术通论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12"/>
                <w:szCs w:val="1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2"/>
                <w:szCs w:val="12"/>
                <w:lang w:eastAsia="zh-CN"/>
              </w:rPr>
              <w:t>一/三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33A3E" w:rsidRPr="0016175F" w:rsidRDefault="00C33A3E" w:rsidP="00025705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C33A3E" w:rsidRPr="0016175F" w:rsidTr="00025705">
        <w:trPr>
          <w:trHeight w:val="360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61000910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创意写作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二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33A3E" w:rsidRPr="0016175F" w:rsidRDefault="00C33A3E" w:rsidP="00025705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C33A3E" w:rsidRPr="0016175F" w:rsidTr="00025705">
        <w:trPr>
          <w:trHeight w:val="360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78004320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文化研究导论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二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33A3E" w:rsidRPr="0016175F" w:rsidRDefault="00C33A3E" w:rsidP="00025705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C33A3E" w:rsidRPr="0016175F" w:rsidTr="00025705">
        <w:trPr>
          <w:trHeight w:val="444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61000870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5"/>
                <w:szCs w:val="18"/>
                <w:lang w:eastAsia="zh-CN"/>
              </w:rPr>
              <w:t>全球文化创意案例及创新力探析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二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33A3E" w:rsidRPr="0016175F" w:rsidRDefault="00C33A3E" w:rsidP="00025705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C33A3E" w:rsidRPr="0016175F" w:rsidTr="00025705">
        <w:trPr>
          <w:trHeight w:val="444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770254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类型电影分析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二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33A3E" w:rsidRPr="0016175F" w:rsidRDefault="00C33A3E" w:rsidP="00025705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C33A3E" w:rsidRPr="0016175F" w:rsidTr="00025705">
        <w:trPr>
          <w:trHeight w:val="360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61000670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艺术鉴赏与策展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2"/>
                <w:szCs w:val="12"/>
                <w:lang w:eastAsia="zh-CN"/>
              </w:rPr>
              <w:t>一/三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英文授课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33A3E" w:rsidRPr="0016175F" w:rsidRDefault="00C33A3E" w:rsidP="00025705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C33A3E" w:rsidRPr="0016175F" w:rsidTr="00025705">
        <w:trPr>
          <w:trHeight w:val="360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61000760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时尚文化与奢侈品研究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12"/>
                <w:szCs w:val="1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2"/>
                <w:szCs w:val="12"/>
                <w:lang w:eastAsia="zh-CN"/>
              </w:rPr>
              <w:t>一/三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英文授课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33A3E" w:rsidRPr="0016175F" w:rsidRDefault="00C33A3E" w:rsidP="00025705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C33A3E" w:rsidRPr="0016175F" w:rsidTr="00025705">
        <w:trPr>
          <w:trHeight w:val="360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61000890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文化产品市场营销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二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33A3E" w:rsidRPr="0016175F" w:rsidRDefault="00C33A3E" w:rsidP="00025705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C33A3E" w:rsidRPr="0016175F" w:rsidTr="00025705">
        <w:trPr>
          <w:trHeight w:val="570"/>
          <w:jc w:val="center"/>
        </w:trPr>
        <w:tc>
          <w:tcPr>
            <w:tcW w:w="437" w:type="dxa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2"/>
                <w:lang w:eastAsia="zh-CN"/>
              </w:rPr>
              <w:t>文创实践课程模块</w:t>
            </w: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B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44000030</w:t>
            </w:r>
          </w:p>
        </w:tc>
        <w:tc>
          <w:tcPr>
            <w:tcW w:w="2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文化创意实验课</w:t>
            </w:r>
          </w:p>
        </w:tc>
        <w:tc>
          <w:tcPr>
            <w:tcW w:w="5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70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5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22"/>
                <w:lang w:eastAsia="zh-CN"/>
              </w:rPr>
              <w:t>理论+实践</w:t>
            </w:r>
          </w:p>
        </w:tc>
        <w:tc>
          <w:tcPr>
            <w:tcW w:w="11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本模块应修总学分：3</w:t>
            </w:r>
          </w:p>
        </w:tc>
      </w:tr>
      <w:tr w:rsidR="00C33A3E" w:rsidRPr="0016175F" w:rsidTr="00025705">
        <w:trPr>
          <w:trHeight w:val="414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44000040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影像制作实验课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color w:val="000000" w:themeColor="text1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22"/>
                <w:lang w:eastAsia="zh-CN"/>
              </w:rPr>
              <w:t>理论+实践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33A3E" w:rsidRPr="0016175F" w:rsidRDefault="00C33A3E" w:rsidP="00025705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C33A3E" w:rsidRPr="0016175F" w:rsidTr="00025705">
        <w:trPr>
          <w:trHeight w:val="420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44000050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书籍设计实验课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color w:val="000000" w:themeColor="text1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22"/>
                <w:lang w:eastAsia="zh-CN"/>
              </w:rPr>
              <w:t>理论+实践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33A3E" w:rsidRPr="0016175F" w:rsidRDefault="00C33A3E" w:rsidP="00025705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C33A3E" w:rsidRPr="0016175F" w:rsidTr="00025705">
        <w:trPr>
          <w:trHeight w:val="554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44000060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艺术策展工作坊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color w:val="000000" w:themeColor="text1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22"/>
                <w:lang w:eastAsia="zh-CN"/>
              </w:rPr>
              <w:t>理论+实践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33A3E" w:rsidRPr="0016175F" w:rsidRDefault="00C33A3E" w:rsidP="00025705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C33A3E" w:rsidRPr="0016175F" w:rsidTr="00025705">
        <w:trPr>
          <w:trHeight w:val="562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44000070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时尚设计工作坊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color w:val="000000" w:themeColor="text1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22"/>
                <w:lang w:eastAsia="zh-CN"/>
              </w:rPr>
              <w:t>理论+实践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33A3E" w:rsidRPr="0016175F" w:rsidRDefault="00C33A3E" w:rsidP="00025705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C33A3E" w:rsidRPr="0016175F" w:rsidTr="00025705">
        <w:trPr>
          <w:trHeight w:val="360"/>
          <w:jc w:val="center"/>
        </w:trPr>
        <w:tc>
          <w:tcPr>
            <w:tcW w:w="11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创新创业实践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61000690</w:t>
            </w:r>
          </w:p>
        </w:tc>
        <w:tc>
          <w:tcPr>
            <w:tcW w:w="23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6"/>
                <w:szCs w:val="18"/>
                <w:lang w:eastAsia="zh-CN"/>
              </w:rPr>
              <w:t>“艺术与文化创意”实践研修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四</w:t>
            </w: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准出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实践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本模块应修总学分：2</w:t>
            </w:r>
          </w:p>
        </w:tc>
      </w:tr>
      <w:tr w:rsidR="00C33A3E" w:rsidRPr="0016175F" w:rsidTr="00025705">
        <w:trPr>
          <w:trHeight w:val="774"/>
          <w:jc w:val="center"/>
        </w:trPr>
        <w:tc>
          <w:tcPr>
            <w:tcW w:w="11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毕业论文/设计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44000020</w:t>
            </w:r>
          </w:p>
        </w:tc>
        <w:tc>
          <w:tcPr>
            <w:tcW w:w="2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毕业论文（艺术与文化创意）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四</w:t>
            </w: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准出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理论+实践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本模块应修总学分：2</w:t>
            </w:r>
          </w:p>
        </w:tc>
      </w:tr>
      <w:tr w:rsidR="00C33A3E" w:rsidRPr="0016175F" w:rsidTr="00025705">
        <w:trPr>
          <w:trHeight w:val="488"/>
          <w:jc w:val="center"/>
        </w:trPr>
        <w:tc>
          <w:tcPr>
            <w:tcW w:w="956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lastRenderedPageBreak/>
              <w:t>学分总计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3A3E" w:rsidRPr="0016175F" w:rsidRDefault="00C33A3E" w:rsidP="0002570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 w:rsidRPr="0016175F"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36</w:t>
            </w:r>
          </w:p>
        </w:tc>
      </w:tr>
    </w:tbl>
    <w:p w:rsidR="003549C3" w:rsidRDefault="003549C3">
      <w:bookmarkStart w:id="0" w:name="_GoBack"/>
      <w:bookmarkEnd w:id="0"/>
    </w:p>
    <w:sectPr w:rsidR="003549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CB4" w:rsidRDefault="005C5CB4" w:rsidP="00C33A3E">
      <w:r>
        <w:separator/>
      </w:r>
    </w:p>
  </w:endnote>
  <w:endnote w:type="continuationSeparator" w:id="0">
    <w:p w:rsidR="005C5CB4" w:rsidRDefault="005C5CB4" w:rsidP="00C33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CB4" w:rsidRDefault="005C5CB4" w:rsidP="00C33A3E">
      <w:r>
        <w:separator/>
      </w:r>
    </w:p>
  </w:footnote>
  <w:footnote w:type="continuationSeparator" w:id="0">
    <w:p w:rsidR="005C5CB4" w:rsidRDefault="005C5CB4" w:rsidP="00C33A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FD1"/>
    <w:rsid w:val="003549C3"/>
    <w:rsid w:val="005C5CB4"/>
    <w:rsid w:val="007A6FD1"/>
    <w:rsid w:val="00C3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659A80C-E075-462C-8709-01B096B01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A3E"/>
    <w:rPr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3A3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C33A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33A3E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C33A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jwsjk</dc:creator>
  <cp:keywords/>
  <dc:description/>
  <cp:lastModifiedBy>jwsjk</cp:lastModifiedBy>
  <cp:revision>2</cp:revision>
  <dcterms:created xsi:type="dcterms:W3CDTF">2019-05-21T08:11:00Z</dcterms:created>
  <dcterms:modified xsi:type="dcterms:W3CDTF">2019-05-21T08:11:00Z</dcterms:modified>
</cp:coreProperties>
</file>